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9AD53" w14:textId="77777777" w:rsidR="005D14A1" w:rsidRDefault="005D14A1"/>
    <w:p w14:paraId="4AEB1C8C" w14:textId="77777777" w:rsidR="00F91526" w:rsidRDefault="00F91526"/>
    <w:p w14:paraId="38B30711" w14:textId="77777777" w:rsidR="00F91526" w:rsidRDefault="00F91526">
      <w:r>
        <w:t xml:space="preserve">VERSLAG VOORLICHTINGSAVOND VERENIGING TEGENWIND ZIJDERVELD </w:t>
      </w:r>
    </w:p>
    <w:p w14:paraId="4722F9B5" w14:textId="77777777" w:rsidR="00F91526" w:rsidRDefault="00F91526"/>
    <w:p w14:paraId="23D26920" w14:textId="77777777" w:rsidR="00F91526" w:rsidRDefault="00F91526">
      <w:r>
        <w:t>De vergadering vond plaats in de Krooshof te Zijderveld dd. 20 november 2019.</w:t>
      </w:r>
    </w:p>
    <w:p w14:paraId="5A17B855" w14:textId="77777777" w:rsidR="002D7EDE" w:rsidRDefault="00F91526">
      <w:r>
        <w:t>De bijeenkomst werd georganiseerd door het bestuur van de op 6 november 2019 opgerichte vereniging “Tegenwind Zijderveld”.</w:t>
      </w:r>
    </w:p>
    <w:p w14:paraId="5B076833" w14:textId="77777777" w:rsidR="001E24A7" w:rsidRDefault="00F91526">
      <w:r>
        <w:t>Deze vereniging werd opgericht</w:t>
      </w:r>
      <w:r w:rsidR="002D7EDE">
        <w:t xml:space="preserve"> omdat er verontrustende signalen zijn omtrent het realiseren van een windmolenpark in de onmiddellijke omgeving van Zijderveld. Dit zonder dat de consequenties daarvan bij de inwoners van Zijderveld voldoende bekend zijn.</w:t>
      </w:r>
    </w:p>
    <w:p w14:paraId="463545C4" w14:textId="77777777" w:rsidR="001E24A7" w:rsidRDefault="001E24A7">
      <w:r>
        <w:t xml:space="preserve">Het bestuur van de vereniging heeft deze avond georganiseerd om voorlichting over dit voornemen, voor zover die bekend is, te geven en de </w:t>
      </w:r>
      <w:r w:rsidR="00780931">
        <w:t>doelstelling van</w:t>
      </w:r>
      <w:r>
        <w:t xml:space="preserve"> de vereniging in en buiten Zijderveld bekend te maken. De avond had tevens het doel om leden voor de vereniging te werven. De vergadering had derhalve een besloten karakter. Om bekendheid aan de vereniging en de voorlichtingsavond te geven </w:t>
      </w:r>
      <w:r w:rsidR="00861351">
        <w:t>zijn 500 flyers in en om Zijderveld bezorgd.</w:t>
      </w:r>
      <w:r>
        <w:t xml:space="preserve"> </w:t>
      </w:r>
    </w:p>
    <w:p w14:paraId="04C256DC" w14:textId="77777777" w:rsidR="00861351" w:rsidRDefault="001E24A7">
      <w:r>
        <w:t>De vereniging is tegen het voornemen om een windmolenpark in de onmiddellijke omgeving van Zijderveld te vestigen</w:t>
      </w:r>
      <w:r w:rsidR="00861351">
        <w:t>,</w:t>
      </w:r>
      <w:r>
        <w:t xml:space="preserve"> </w:t>
      </w:r>
      <w:r w:rsidR="00861351">
        <w:t xml:space="preserve">tenzij de leden anders beslissen. Ook in dat laatste geval dient optimale inspraak van de inwoners van Zijderveld, gelet op de omstandigheden en voorwaarden waaronder tot </w:t>
      </w:r>
      <w:r w:rsidR="00780931">
        <w:t>plaatsing wordt</w:t>
      </w:r>
      <w:r w:rsidR="00861351">
        <w:t xml:space="preserve"> overgegaan, gewaarborgd te zijn. De vereniging kan zich met haar leden hiervoor sterk maken.</w:t>
      </w:r>
    </w:p>
    <w:p w14:paraId="2E8AE38E" w14:textId="77777777" w:rsidR="00861351" w:rsidRDefault="00861351">
      <w:r>
        <w:t>Om verkeerde communicatie</w:t>
      </w:r>
      <w:r w:rsidR="00F32193">
        <w:t xml:space="preserve"> en onjuiste informatieverstrekking te vermijden</w:t>
      </w:r>
      <w:r>
        <w:t xml:space="preserve"> </w:t>
      </w:r>
      <w:r w:rsidR="00F32193">
        <w:t>vond</w:t>
      </w:r>
      <w:r>
        <w:t xml:space="preserve"> op 13</w:t>
      </w:r>
      <w:r w:rsidR="00F32193">
        <w:t xml:space="preserve"> november 2019 een bijeenkomst plaat</w:t>
      </w:r>
      <w:r w:rsidR="002E2D24">
        <w:t>s</w:t>
      </w:r>
      <w:r w:rsidR="00F32193">
        <w:t xml:space="preserve"> </w:t>
      </w:r>
      <w:r w:rsidR="002E2D24">
        <w:t>tussen</w:t>
      </w:r>
      <w:r w:rsidR="00F32193">
        <w:t xml:space="preserve"> het bestuur</w:t>
      </w:r>
      <w:r w:rsidR="002E2D24">
        <w:t xml:space="preserve"> van de vereniging Tegenwind Zijderveld en </w:t>
      </w:r>
      <w:r w:rsidR="00780931">
        <w:t>vertegenwoordigers van</w:t>
      </w:r>
      <w:r w:rsidR="002E2D24">
        <w:t xml:space="preserve"> de energie coöperatie</w:t>
      </w:r>
      <w:r w:rsidR="00F32193">
        <w:t xml:space="preserve"> “De Knotwilg”</w:t>
      </w:r>
      <w:r w:rsidR="002E2D24">
        <w:t>. Zij zijn</w:t>
      </w:r>
      <w:r w:rsidR="00F32193">
        <w:t xml:space="preserve"> één van de initiatiefnemers voor de oprichting van het windmolenpark</w:t>
      </w:r>
      <w:r w:rsidR="002E2D24">
        <w:t>.</w:t>
      </w:r>
      <w:r w:rsidR="00F32193">
        <w:t xml:space="preserve"> </w:t>
      </w:r>
      <w:r w:rsidR="002E2D24">
        <w:t xml:space="preserve">De bijeenkomst vond plaats op uitdrukkelijk verzoek van “De Knotwilg”. </w:t>
      </w:r>
      <w:r w:rsidR="00F32193">
        <w:t xml:space="preserve">Hierbij werd een deel van de presentatie van </w:t>
      </w:r>
      <w:r w:rsidR="002E2D24">
        <w:t>onze voorzitter aan de “De Knotwilg” voorgelegd en daar waar nodig op hun verzoek gewijzigd. De presentatie had hiermee voor dit gedeelte van de initiatiefnemers hun instemming.</w:t>
      </w:r>
      <w:r w:rsidR="00F32193">
        <w:t xml:space="preserve"> </w:t>
      </w:r>
    </w:p>
    <w:p w14:paraId="214889D1" w14:textId="77777777" w:rsidR="00711F5E" w:rsidRDefault="00861351">
      <w:r>
        <w:t>De bijeenkomst werd buiten het bestuur</w:t>
      </w:r>
      <w:r w:rsidR="002E2D24">
        <w:t xml:space="preserve"> </w:t>
      </w:r>
      <w:r>
        <w:t>door 52 mensen bezocht.</w:t>
      </w:r>
    </w:p>
    <w:p w14:paraId="76DBD87C" w14:textId="77777777" w:rsidR="00711F5E" w:rsidRDefault="00711F5E">
      <w:r>
        <w:t>Het hoofdbestanddeel van de voorlichtingsavond bestond uit de Power Point presentatie van Jan-Reint Vink.</w:t>
      </w:r>
      <w:r w:rsidR="00861351">
        <w:t xml:space="preserve"> </w:t>
      </w:r>
      <w:r w:rsidR="002D7EDE">
        <w:t xml:space="preserve"> </w:t>
      </w:r>
    </w:p>
    <w:p w14:paraId="6B0D0AC6" w14:textId="77777777" w:rsidR="00F91526" w:rsidRDefault="002E2D24">
      <w:r>
        <w:t>De bijeenkomst kan ge</w:t>
      </w:r>
      <w:r w:rsidR="005002E9">
        <w:t>ken</w:t>
      </w:r>
      <w:r>
        <w:t>schetst worden als zeer interactief. Er was van de zijde van de bezoekers zeer veel belangstelling voor het project en dit leidde tot ve</w:t>
      </w:r>
      <w:r w:rsidR="005002E9">
        <w:t>el</w:t>
      </w:r>
      <w:r>
        <w:t xml:space="preserve"> vragen</w:t>
      </w:r>
      <w:r w:rsidR="005002E9">
        <w:t>, adviezen en opmerkingen. Bovenal was er veel verontrusting over de plaatsing en leidde dit tot veel emotionele uitspraken. Veel mensen waren zo betrokken dat vragen werden gesteld</w:t>
      </w:r>
      <w:r w:rsidR="00711F5E">
        <w:t xml:space="preserve"> en opmerkingen werden geplaatst waarbij men niet kon wachten tot de info werd gedeeld middels de Power Point presentatie:</w:t>
      </w:r>
    </w:p>
    <w:p w14:paraId="6E634656" w14:textId="77777777" w:rsidR="00711F5E" w:rsidRDefault="00711F5E" w:rsidP="00711F5E">
      <w:pPr>
        <w:pStyle w:val="Lijstalinea"/>
        <w:numPr>
          <w:ilvl w:val="0"/>
          <w:numId w:val="1"/>
        </w:numPr>
      </w:pPr>
      <w:r>
        <w:t>Hoe zit het met de waardevermindering en de afstand tot de molens</w:t>
      </w:r>
      <w:r w:rsidR="00572C67">
        <w:t>?</w:t>
      </w:r>
    </w:p>
    <w:p w14:paraId="718E4D8C" w14:textId="77777777" w:rsidR="00711F5E" w:rsidRDefault="00711F5E" w:rsidP="00711F5E">
      <w:pPr>
        <w:pStyle w:val="Lijstalinea"/>
        <w:numPr>
          <w:ilvl w:val="0"/>
          <w:numId w:val="1"/>
        </w:numPr>
      </w:pPr>
      <w:r>
        <w:t>Er zit een vogelwacht in de omgeving die jullie zeker zal ondersteunen</w:t>
      </w:r>
    </w:p>
    <w:p w14:paraId="7B41DAE2" w14:textId="77777777" w:rsidR="00711F5E" w:rsidRDefault="00711F5E" w:rsidP="00711F5E">
      <w:pPr>
        <w:pStyle w:val="Lijstalinea"/>
        <w:numPr>
          <w:ilvl w:val="0"/>
          <w:numId w:val="1"/>
        </w:numPr>
      </w:pPr>
      <w:r>
        <w:t>Ik voel al irritatie</w:t>
      </w:r>
      <w:r w:rsidR="00BB7D8F">
        <w:t xml:space="preserve"> op3,2 km afstand.</w:t>
      </w:r>
    </w:p>
    <w:p w14:paraId="28770704" w14:textId="77777777" w:rsidR="00BB7D8F" w:rsidRDefault="00BB7D8F" w:rsidP="00711F5E">
      <w:pPr>
        <w:pStyle w:val="Lijstalinea"/>
        <w:numPr>
          <w:ilvl w:val="0"/>
          <w:numId w:val="1"/>
        </w:numPr>
      </w:pPr>
      <w:r>
        <w:t>Is de knotwilg gelieerd aan de Schaapskooi?</w:t>
      </w:r>
    </w:p>
    <w:p w14:paraId="7954E21E" w14:textId="77777777" w:rsidR="00BB7D8F" w:rsidRDefault="00BB7D8F" w:rsidP="00711F5E">
      <w:pPr>
        <w:pStyle w:val="Lijstalinea"/>
        <w:numPr>
          <w:ilvl w:val="0"/>
          <w:numId w:val="1"/>
        </w:numPr>
      </w:pPr>
      <w:r>
        <w:t xml:space="preserve">De afstand van de meest rechtse molen lijkt dan </w:t>
      </w:r>
      <w:r w:rsidR="00780931">
        <w:t>wel 500</w:t>
      </w:r>
      <w:r>
        <w:t xml:space="preserve"> meter te zijn tot mijn huis maar zeker niet tot mijn tuin waar ik vaak in vertoef.</w:t>
      </w:r>
    </w:p>
    <w:p w14:paraId="4873858B" w14:textId="77777777" w:rsidR="00BB7D8F" w:rsidRDefault="00BB7D8F" w:rsidP="00711F5E">
      <w:pPr>
        <w:pStyle w:val="Lijstalinea"/>
        <w:numPr>
          <w:ilvl w:val="0"/>
          <w:numId w:val="1"/>
        </w:numPr>
      </w:pPr>
      <w:r>
        <w:t>Hoe zit het met de fijnstof en dan ook die gassen uit de molens</w:t>
      </w:r>
      <w:r w:rsidR="00572C67">
        <w:t>?</w:t>
      </w:r>
    </w:p>
    <w:p w14:paraId="12D70E06" w14:textId="77777777" w:rsidR="00BB7D8F" w:rsidRDefault="00BB7D8F" w:rsidP="00711F5E">
      <w:pPr>
        <w:pStyle w:val="Lijstalinea"/>
        <w:numPr>
          <w:ilvl w:val="0"/>
          <w:numId w:val="1"/>
        </w:numPr>
      </w:pPr>
      <w:r>
        <w:t>Greentrust bestaat voor een deel uit ex-Nuon medewerkers die alleen voor de winst gaan.</w:t>
      </w:r>
    </w:p>
    <w:p w14:paraId="5F41BE91" w14:textId="77777777" w:rsidR="00BB7D8F" w:rsidRDefault="00BB7D8F" w:rsidP="00711F5E">
      <w:pPr>
        <w:pStyle w:val="Lijstalinea"/>
        <w:numPr>
          <w:ilvl w:val="0"/>
          <w:numId w:val="1"/>
        </w:numPr>
      </w:pPr>
      <w:r>
        <w:t>Worden er inderdaad in het dorp gratis zonnepanelen uitgedeeld. Dat zijn toch gewoon omkoopactiviteiten</w:t>
      </w:r>
      <w:r w:rsidR="00572C67">
        <w:t>?</w:t>
      </w:r>
    </w:p>
    <w:p w14:paraId="783897F7" w14:textId="77777777" w:rsidR="00BB7D8F" w:rsidRDefault="00BB7D8F" w:rsidP="00711F5E">
      <w:pPr>
        <w:pStyle w:val="Lijstalinea"/>
        <w:numPr>
          <w:ilvl w:val="0"/>
          <w:numId w:val="1"/>
        </w:numPr>
      </w:pPr>
      <w:r>
        <w:t>Wordt hier de energie opgewekt voor Schiphol</w:t>
      </w:r>
      <w:r w:rsidR="00572C67">
        <w:t>, de randstad en de stad Utrecht?</w:t>
      </w:r>
    </w:p>
    <w:p w14:paraId="2E2AD006" w14:textId="77777777" w:rsidR="00572C67" w:rsidRDefault="00572C67" w:rsidP="00711F5E">
      <w:pPr>
        <w:pStyle w:val="Lijstalinea"/>
        <w:numPr>
          <w:ilvl w:val="0"/>
          <w:numId w:val="1"/>
        </w:numPr>
      </w:pPr>
      <w:r>
        <w:t>Een vraag over een overkoepelende identiteit zoals provincie en overheid: bepalen zij enkel de plaats en de hoeveelheid molens?</w:t>
      </w:r>
    </w:p>
    <w:p w14:paraId="3B7B423C" w14:textId="77777777" w:rsidR="00572C67" w:rsidRDefault="00572C67" w:rsidP="00711F5E">
      <w:pPr>
        <w:pStyle w:val="Lijstalinea"/>
        <w:numPr>
          <w:ilvl w:val="0"/>
          <w:numId w:val="1"/>
        </w:numPr>
      </w:pPr>
      <w:r>
        <w:t>Kunnen wij niet zelf aanbesteden i.p.v. Greentrust? Dan is die grond bezet en zodoende een tactiek van de verschroeide aarde!</w:t>
      </w:r>
    </w:p>
    <w:p w14:paraId="02A8B94A" w14:textId="77777777" w:rsidR="00572C67" w:rsidRDefault="00572C67" w:rsidP="00711F5E">
      <w:pPr>
        <w:pStyle w:val="Lijstalinea"/>
        <w:numPr>
          <w:ilvl w:val="0"/>
          <w:numId w:val="1"/>
        </w:numPr>
      </w:pPr>
      <w:r>
        <w:t>Verhinderd de aanleg van de molens op 500 meter vanaf Zijderveld de bouwuitbreidingsmogelijkheden van de plaats Zijderveld?</w:t>
      </w:r>
    </w:p>
    <w:p w14:paraId="1DD8F5EC" w14:textId="77777777" w:rsidR="00572C67" w:rsidRDefault="00572C67" w:rsidP="00711F5E">
      <w:pPr>
        <w:pStyle w:val="Lijstalinea"/>
        <w:numPr>
          <w:ilvl w:val="0"/>
          <w:numId w:val="1"/>
        </w:numPr>
      </w:pPr>
      <w:r>
        <w:t>Gaan jullie de gemeenteraad bewerken?</w:t>
      </w:r>
    </w:p>
    <w:p w14:paraId="275F0E65" w14:textId="77777777" w:rsidR="00572C67" w:rsidRDefault="00572C67" w:rsidP="00711F5E">
      <w:pPr>
        <w:pStyle w:val="Lijstalinea"/>
        <w:numPr>
          <w:ilvl w:val="0"/>
          <w:numId w:val="1"/>
        </w:numPr>
      </w:pPr>
      <w:r>
        <w:t>Wat zijn de tijdslijnen voor de vergunningen?</w:t>
      </w:r>
    </w:p>
    <w:p w14:paraId="04B7F0E4" w14:textId="77777777" w:rsidR="00572C67" w:rsidRDefault="00572C67" w:rsidP="00711F5E">
      <w:pPr>
        <w:pStyle w:val="Lijstalinea"/>
        <w:numPr>
          <w:ilvl w:val="0"/>
          <w:numId w:val="1"/>
        </w:numPr>
      </w:pPr>
      <w:r>
        <w:t xml:space="preserve">Welke maatschappij zit </w:t>
      </w:r>
      <w:r w:rsidR="00780931">
        <w:t>hierachter</w:t>
      </w:r>
      <w:r>
        <w:t>? Bij Autena zijn toch aandelen verkocht?</w:t>
      </w:r>
    </w:p>
    <w:p w14:paraId="1FA11726" w14:textId="77777777" w:rsidR="00572C67" w:rsidRDefault="00572C67" w:rsidP="00711F5E">
      <w:pPr>
        <w:pStyle w:val="Lijstalinea"/>
        <w:numPr>
          <w:ilvl w:val="0"/>
          <w:numId w:val="1"/>
        </w:numPr>
      </w:pPr>
      <w:r>
        <w:t>Kunnen jullie je initiatief niet uitbreiden tot Hei, Overhei en Boeicop?</w:t>
      </w:r>
    </w:p>
    <w:p w14:paraId="0201C8C0" w14:textId="77777777" w:rsidR="00572C67" w:rsidRDefault="00572C67" w:rsidP="00711F5E">
      <w:pPr>
        <w:pStyle w:val="Lijstalinea"/>
        <w:numPr>
          <w:ilvl w:val="0"/>
          <w:numId w:val="1"/>
        </w:numPr>
      </w:pPr>
      <w:r>
        <w:t>Ik wil wel daar voor jullie gaan flyeren</w:t>
      </w:r>
      <w:r w:rsidR="00607402">
        <w:t xml:space="preserve"> en leden werven., Ze tekenen allemaal.</w:t>
      </w:r>
    </w:p>
    <w:p w14:paraId="197F2D38" w14:textId="77777777" w:rsidR="00607402" w:rsidRDefault="00607402" w:rsidP="00711F5E">
      <w:pPr>
        <w:pStyle w:val="Lijstalinea"/>
        <w:numPr>
          <w:ilvl w:val="0"/>
          <w:numId w:val="1"/>
        </w:numPr>
      </w:pPr>
      <w:r>
        <w:t>Dick Kerkhof is van de vogelwach</w:t>
      </w:r>
      <w:r w:rsidR="00D62115">
        <w:t>t</w:t>
      </w:r>
    </w:p>
    <w:p w14:paraId="3EF66B0E" w14:textId="77777777" w:rsidR="00D62115" w:rsidRDefault="00D62115" w:rsidP="00711F5E">
      <w:pPr>
        <w:pStyle w:val="Lijstalinea"/>
        <w:numPr>
          <w:ilvl w:val="0"/>
          <w:numId w:val="1"/>
        </w:numPr>
      </w:pPr>
      <w:r>
        <w:t xml:space="preserve">Wat houdt een principe verzoek van “De Knotwilg” in? </w:t>
      </w:r>
    </w:p>
    <w:p w14:paraId="0E75BAED" w14:textId="77777777" w:rsidR="00D62115" w:rsidRDefault="00D62115" w:rsidP="00711F5E">
      <w:pPr>
        <w:pStyle w:val="Lijstalinea"/>
        <w:numPr>
          <w:ilvl w:val="0"/>
          <w:numId w:val="1"/>
        </w:numPr>
      </w:pPr>
      <w:r>
        <w:t>Welke is de rol van de “Knotwilg” in dit proces?</w:t>
      </w:r>
    </w:p>
    <w:p w14:paraId="5590CA79" w14:textId="77777777" w:rsidR="00D62115" w:rsidRDefault="00D62115" w:rsidP="00D62115"/>
    <w:p w14:paraId="2EB45C86" w14:textId="77777777" w:rsidR="005B2F72" w:rsidRDefault="00D62115" w:rsidP="00D62115">
      <w:r>
        <w:t>De meeste vragen konden worden toegelicht</w:t>
      </w:r>
      <w:r w:rsidR="005A52E2">
        <w:t xml:space="preserve"> door de uitgebreide power presentatie van de voorzitter</w:t>
      </w:r>
      <w:r>
        <w:t xml:space="preserve">. </w:t>
      </w:r>
    </w:p>
    <w:p w14:paraId="584E4EFB" w14:textId="77777777" w:rsidR="00FF56E9" w:rsidRDefault="005B2F72" w:rsidP="00D62115">
      <w:r>
        <w:t>VOOR DE VERDERE INFO VERWIJST</w:t>
      </w:r>
      <w:r w:rsidR="00FF56E9">
        <w:t xml:space="preserve"> </w:t>
      </w:r>
      <w:r>
        <w:t xml:space="preserve">HET BESTUUR U NAAR </w:t>
      </w:r>
      <w:r w:rsidR="00FF56E9">
        <w:t>DE POWER POINT PRESENTATIE OP DE WEBSITE WWW.TEGENWINDZIJDERVELD.NL</w:t>
      </w:r>
      <w:r>
        <w:t xml:space="preserve"> </w:t>
      </w:r>
    </w:p>
    <w:p w14:paraId="4F38C5E7" w14:textId="77777777" w:rsidR="005A52E2" w:rsidRDefault="00D62115" w:rsidP="00D62115">
      <w:r>
        <w:t>Voor wat de procedures bij de gemeente</w:t>
      </w:r>
      <w:r w:rsidR="00843443">
        <w:t xml:space="preserve"> betreft</w:t>
      </w:r>
      <w:r>
        <w:t xml:space="preserve"> moest worden verwezen naar het toekomstig overleg met de wijkambassadeur</w:t>
      </w:r>
      <w:r w:rsidR="00843443">
        <w:t xml:space="preserve"> van Zijderveld</w:t>
      </w:r>
      <w:r>
        <w:t xml:space="preserve"> en de wethouder</w:t>
      </w:r>
      <w:r w:rsidR="008D1124">
        <w:t xml:space="preserve"> Ruimtelijke Ordening</w:t>
      </w:r>
      <w:r w:rsidR="00843443">
        <w:t xml:space="preserve"> van de gemeente </w:t>
      </w:r>
      <w:r w:rsidR="00780931">
        <w:t>V</w:t>
      </w:r>
      <w:r w:rsidR="00843443">
        <w:t>ijfheerenlanden</w:t>
      </w:r>
      <w:r>
        <w:t>.</w:t>
      </w:r>
    </w:p>
    <w:p w14:paraId="500D1D23" w14:textId="77777777" w:rsidR="00FF56E9" w:rsidRDefault="005A52E2" w:rsidP="00D62115">
      <w:r>
        <w:t>Aan de doelstelling van de vereniging werd</w:t>
      </w:r>
      <w:r w:rsidR="002A3DB3">
        <w:t xml:space="preserve"> toegevoegd:</w:t>
      </w:r>
    </w:p>
    <w:p w14:paraId="2223A8F9" w14:textId="77777777" w:rsidR="00D62115" w:rsidRDefault="00FF56E9" w:rsidP="00D62115">
      <w:r>
        <w:t xml:space="preserve">- </w:t>
      </w:r>
      <w:r w:rsidR="002A3DB3">
        <w:t xml:space="preserve"> welzijn voor de dieren.</w:t>
      </w:r>
    </w:p>
    <w:p w14:paraId="4D162974" w14:textId="77777777" w:rsidR="00FF56E9" w:rsidRDefault="00FF56E9" w:rsidP="00D62115">
      <w:r>
        <w:t xml:space="preserve">-  onder punt 3: mogelijke </w:t>
      </w:r>
      <w:r w:rsidR="00123BBA">
        <w:t>gezondheidsrisico’s:</w:t>
      </w:r>
      <w:r>
        <w:t xml:space="preserve"> A. geluid</w:t>
      </w:r>
    </w:p>
    <w:p w14:paraId="66412E8A" w14:textId="77777777" w:rsidR="00FF56E9" w:rsidRDefault="00FF56E9" w:rsidP="00D62115">
      <w:r>
        <w:t xml:space="preserve">                                                                               B. trillingen</w:t>
      </w:r>
    </w:p>
    <w:p w14:paraId="6DA35772" w14:textId="77777777" w:rsidR="00FF56E9" w:rsidRDefault="00FF56E9" w:rsidP="00D62115">
      <w:r>
        <w:t xml:space="preserve">                                                                               C. slagschaduwen</w:t>
      </w:r>
    </w:p>
    <w:p w14:paraId="2E5E9F29" w14:textId="77777777" w:rsidR="00FF56E9" w:rsidRDefault="00FF56E9" w:rsidP="00D62115">
      <w:r>
        <w:t xml:space="preserve">                                                                               D. fijnstof en gas</w:t>
      </w:r>
      <w:r w:rsidR="00780931">
        <w:t>lekkages</w:t>
      </w:r>
    </w:p>
    <w:p w14:paraId="7F0CAD59" w14:textId="77777777" w:rsidR="00FF56E9" w:rsidRDefault="00FF56E9" w:rsidP="00780931">
      <w:pPr>
        <w:pStyle w:val="Lijstalinea"/>
      </w:pPr>
    </w:p>
    <w:p w14:paraId="24633E26" w14:textId="77777777" w:rsidR="00FF56E9" w:rsidRDefault="00FF56E9" w:rsidP="00D62115">
      <w:r>
        <w:t xml:space="preserve">                                                                                            </w:t>
      </w:r>
    </w:p>
    <w:p w14:paraId="0E53F360" w14:textId="77777777" w:rsidR="00D62115" w:rsidRDefault="00D62115" w:rsidP="00D62115">
      <w:r>
        <w:t>De Rol van “De Knotwilg” moet door hen</w:t>
      </w:r>
      <w:r w:rsidR="00E630DA">
        <w:t xml:space="preserve"> zelf</w:t>
      </w:r>
      <w:r>
        <w:t xml:space="preserve"> worden uitgelegd. Zij hebben op 9 december een inloop</w:t>
      </w:r>
      <w:r w:rsidR="00E630DA">
        <w:t xml:space="preserve"> </w:t>
      </w:r>
      <w:r>
        <w:t>dag</w:t>
      </w:r>
      <w:r w:rsidR="00E630DA">
        <w:t xml:space="preserve"> voor de inwoners van Zijderveld</w:t>
      </w:r>
      <w:r>
        <w:t>.</w:t>
      </w:r>
    </w:p>
    <w:p w14:paraId="45AC6CDC" w14:textId="77777777" w:rsidR="00D62115" w:rsidRDefault="00D62115" w:rsidP="00D62115">
      <w:r>
        <w:t>Door één van de aanwezigen wordt gesuggereerd dat wij “De Knotwilg” door hen niet uit te nodigen willen uitsluiten</w:t>
      </w:r>
      <w:r w:rsidR="005A52E2">
        <w:t xml:space="preserve"> omdat deze organisatie uitsluitend goede bedoelingen had</w:t>
      </w:r>
      <w:r>
        <w:t>.</w:t>
      </w:r>
      <w:r w:rsidR="005A52E2">
        <w:t xml:space="preserve"> Dit werd door de voorzitter ontkend waarbij hij verwees naar het overleg met “De Knotwilg” dd. 13 november waarbij hij de info van deze organisatie op hun advies had gewijzigd.</w:t>
      </w:r>
      <w:r>
        <w:t xml:space="preserve"> </w:t>
      </w:r>
      <w:r w:rsidR="005A52E2">
        <w:t>Daarbij komt dat “De Knotwilg</w:t>
      </w:r>
      <w:r w:rsidR="00780931">
        <w:t>” in</w:t>
      </w:r>
      <w:r>
        <w:t xml:space="preserve"> eerste instantie</w:t>
      </w:r>
      <w:r w:rsidR="00843443">
        <w:t xml:space="preserve"> de uitnodiging</w:t>
      </w:r>
      <w:r w:rsidR="005A52E2">
        <w:t xml:space="preserve"> had</w:t>
      </w:r>
      <w:r w:rsidR="00843443">
        <w:t xml:space="preserve"> </w:t>
      </w:r>
      <w:r>
        <w:t>geweigerd. Daarnaast bepaal</w:t>
      </w:r>
      <w:r w:rsidR="00843443">
        <w:t>t</w:t>
      </w:r>
      <w:r>
        <w:t xml:space="preserve"> het bestuur de regie binnen </w:t>
      </w:r>
      <w:r w:rsidR="00843443">
        <w:t>de</w:t>
      </w:r>
      <w:r>
        <w:t xml:space="preserve"> eigen bijeenkomsten en </w:t>
      </w:r>
      <w:r w:rsidR="00843443">
        <w:t>was deze bijeenkomst</w:t>
      </w:r>
      <w:r>
        <w:t xml:space="preserve"> primair een </w:t>
      </w:r>
      <w:r w:rsidR="00780931">
        <w:t>voorlichtingsavond</w:t>
      </w:r>
      <w:r w:rsidR="00843443">
        <w:t xml:space="preserve"> voor de </w:t>
      </w:r>
      <w:r w:rsidR="00780931">
        <w:t>bevolking en</w:t>
      </w:r>
      <w:r w:rsidR="00843443">
        <w:t xml:space="preserve"> de eerste presentatie</w:t>
      </w:r>
      <w:r>
        <w:t xml:space="preserve"> v</w:t>
      </w:r>
      <w:r w:rsidR="00843443">
        <w:t>an</w:t>
      </w:r>
      <w:r>
        <w:t xml:space="preserve"> </w:t>
      </w:r>
      <w:r w:rsidR="00843443">
        <w:t>de</w:t>
      </w:r>
      <w:r>
        <w:t xml:space="preserve"> vereniging</w:t>
      </w:r>
      <w:r w:rsidR="00843443">
        <w:t xml:space="preserve"> binnen de gemeenschap van Zijderveld.</w:t>
      </w:r>
      <w:r>
        <w:t xml:space="preserve"> </w:t>
      </w:r>
    </w:p>
    <w:p w14:paraId="02D91C9A" w14:textId="77777777" w:rsidR="008D1124" w:rsidRDefault="00F97FA0" w:rsidP="00D62115">
      <w:r>
        <w:t>Door de voorzitter</w:t>
      </w:r>
      <w:r w:rsidR="002A3DB3">
        <w:t xml:space="preserve"> wordt de nadruk gelegd op het feit dat de verenigingsstructuur de maximale mogelijkheden biedt voor inspraak bij de gemeente. De vereniging kan spreken namens de leden.</w:t>
      </w:r>
      <w:r>
        <w:t xml:space="preserve"> De voorzitter</w:t>
      </w:r>
      <w:r w:rsidR="002A3DB3">
        <w:t xml:space="preserve"> nodigde daarom iedereen</w:t>
      </w:r>
      <w:r>
        <w:t xml:space="preserve"> uit</w:t>
      </w:r>
      <w:r w:rsidR="002A3DB3">
        <w:t xml:space="preserve"> lid van de vereniging </w:t>
      </w:r>
      <w:r>
        <w:t xml:space="preserve">te worden en zich via de </w:t>
      </w:r>
      <w:r w:rsidR="008D1124">
        <w:t xml:space="preserve">aanwezige </w:t>
      </w:r>
      <w:r>
        <w:t xml:space="preserve">inschrijfformulieren, via de site www. </w:t>
      </w:r>
      <w:r w:rsidR="00780931">
        <w:t>tegenwindzijderveld.nl</w:t>
      </w:r>
      <w:r>
        <w:t xml:space="preserve"> of per mail via info@tegenwindzijderveld.nl  aan te melden. </w:t>
      </w:r>
    </w:p>
    <w:p w14:paraId="5E2AE9E7" w14:textId="77777777" w:rsidR="008D1124" w:rsidRDefault="008D1124" w:rsidP="00D62115">
      <w:r>
        <w:t xml:space="preserve">Tot slot werd de mening van </w:t>
      </w:r>
      <w:r w:rsidR="00780931">
        <w:t>de aanwezigen</w:t>
      </w:r>
      <w:r>
        <w:t xml:space="preserve"> over een viertal stellingen gevraagd:</w:t>
      </w:r>
    </w:p>
    <w:p w14:paraId="2F5C3856" w14:textId="77777777" w:rsidR="0057121F" w:rsidRDefault="0057121F" w:rsidP="008D1124">
      <w:pPr>
        <w:pStyle w:val="Lijstalinea"/>
        <w:numPr>
          <w:ilvl w:val="0"/>
          <w:numId w:val="2"/>
        </w:numPr>
      </w:pPr>
      <w:r>
        <w:t xml:space="preserve">STELLING 1: </w:t>
      </w:r>
      <w:r w:rsidR="008D1124">
        <w:t>Als de wetgeving [veiligheid, milieu, gezondheid etc.] ma</w:t>
      </w:r>
      <w:r>
        <w:t>a</w:t>
      </w:r>
      <w:r w:rsidR="008D1124">
        <w:t>r gevo</w:t>
      </w:r>
      <w:r>
        <w:t>l</w:t>
      </w:r>
      <w:r w:rsidR="008D1124">
        <w:t>gd wordt vinden</w:t>
      </w:r>
    </w:p>
    <w:p w14:paraId="7FE9F78E" w14:textId="77777777" w:rsidR="0057121F" w:rsidRDefault="0057121F" w:rsidP="0057121F">
      <w:pPr>
        <w:pStyle w:val="Lijstalinea"/>
      </w:pPr>
      <w:r>
        <w:t xml:space="preserve">                   </w:t>
      </w:r>
      <w:r w:rsidR="008D1124">
        <w:t xml:space="preserve"> </w:t>
      </w:r>
      <w:r>
        <w:t xml:space="preserve">  </w:t>
      </w:r>
      <w:r w:rsidR="008D1124">
        <w:t xml:space="preserve">wij elke windturbine in de buurt van </w:t>
      </w:r>
      <w:r w:rsidR="00780931">
        <w:t>Zijderveld</w:t>
      </w:r>
      <w:r w:rsidR="008D1124">
        <w:t xml:space="preserve"> OK</w:t>
      </w:r>
      <w:r>
        <w:t>.</w:t>
      </w:r>
      <w:r w:rsidR="008D1124">
        <w:t xml:space="preserve"> </w:t>
      </w:r>
    </w:p>
    <w:p w14:paraId="4DCB0B41" w14:textId="77777777" w:rsidR="0057121F" w:rsidRDefault="008D1124" w:rsidP="0057121F">
      <w:pPr>
        <w:pStyle w:val="Lijstalinea"/>
      </w:pPr>
      <w:r>
        <w:t>U</w:t>
      </w:r>
      <w:r w:rsidR="0057121F">
        <w:t xml:space="preserve">ITSLAG: </w:t>
      </w:r>
      <w:r>
        <w:t xml:space="preserve">0 </w:t>
      </w:r>
      <w:r w:rsidR="0057121F">
        <w:t>AANWEZIGEN WAREN DAARVOOR.</w:t>
      </w:r>
    </w:p>
    <w:p w14:paraId="017BA272" w14:textId="77777777" w:rsidR="0057121F" w:rsidRDefault="0057121F" w:rsidP="0057121F">
      <w:pPr>
        <w:pStyle w:val="Lijstalinea"/>
      </w:pPr>
    </w:p>
    <w:p w14:paraId="7F139D1E" w14:textId="77777777" w:rsidR="0057121F" w:rsidRDefault="0057121F" w:rsidP="0057121F">
      <w:pPr>
        <w:pStyle w:val="Lijstalinea"/>
        <w:numPr>
          <w:ilvl w:val="0"/>
          <w:numId w:val="2"/>
        </w:numPr>
      </w:pPr>
      <w:r>
        <w:t>STELLING 2:  ZIE STELLING 1 maar dan aangevuld met financieel compenseren omwonenden</w:t>
      </w:r>
    </w:p>
    <w:p w14:paraId="2E7F8076" w14:textId="77777777" w:rsidR="0057121F" w:rsidRDefault="0057121F" w:rsidP="0057121F">
      <w:pPr>
        <w:pStyle w:val="Lijstalinea"/>
      </w:pPr>
      <w:r>
        <w:t xml:space="preserve">                       [</w:t>
      </w:r>
      <w:r w:rsidR="00780931">
        <w:t>waardevermindering</w:t>
      </w:r>
      <w:r>
        <w:t xml:space="preserve"> huizen, maatregelentegen geluidsoverlast etc.]</w:t>
      </w:r>
    </w:p>
    <w:p w14:paraId="6C6FF7EB" w14:textId="77777777" w:rsidR="008D1124" w:rsidRDefault="0057121F" w:rsidP="0057121F">
      <w:pPr>
        <w:pStyle w:val="Lijstalinea"/>
      </w:pPr>
      <w:r>
        <w:t xml:space="preserve">UITSLAG: 0 AANWEZIGEN </w:t>
      </w:r>
      <w:r w:rsidR="008D1124">
        <w:t xml:space="preserve"> </w:t>
      </w:r>
      <w:r>
        <w:t>WAREN DAARVOOR.</w:t>
      </w:r>
    </w:p>
    <w:p w14:paraId="1E86F666" w14:textId="77777777" w:rsidR="0057121F" w:rsidRDefault="0057121F" w:rsidP="0057121F">
      <w:pPr>
        <w:pStyle w:val="Lijstalinea"/>
      </w:pPr>
    </w:p>
    <w:p w14:paraId="3AA75CA1" w14:textId="77777777" w:rsidR="0057121F" w:rsidRDefault="0057121F" w:rsidP="0057121F">
      <w:pPr>
        <w:pStyle w:val="Lijstalinea"/>
        <w:numPr>
          <w:ilvl w:val="0"/>
          <w:numId w:val="2"/>
        </w:numPr>
      </w:pPr>
      <w:r>
        <w:t>STELLING 3: NEE TEGEN 1 EN 2: De vereniging moet proberen om windturbines in de buurt</w:t>
      </w:r>
    </w:p>
    <w:p w14:paraId="41996175" w14:textId="77777777" w:rsidR="0057121F" w:rsidRDefault="0057121F" w:rsidP="0057121F">
      <w:pPr>
        <w:pStyle w:val="Lijstalinea"/>
      </w:pPr>
      <w:r>
        <w:t xml:space="preserve">                      van Zijderveld</w:t>
      </w:r>
      <w:r w:rsidR="005B2F72">
        <w:t xml:space="preserve"> </w:t>
      </w:r>
      <w:r>
        <w:t>te voorkomen</w:t>
      </w:r>
      <w:r w:rsidR="005B2F72">
        <w:t>.</w:t>
      </w:r>
    </w:p>
    <w:p w14:paraId="343C9E98" w14:textId="77777777" w:rsidR="005B2F72" w:rsidRDefault="005B2F72" w:rsidP="0057121F">
      <w:pPr>
        <w:pStyle w:val="Lijstalinea"/>
      </w:pPr>
      <w:r>
        <w:t>UITSLAG: 35 AANWEZIGEN WAREN DAARVOOR.</w:t>
      </w:r>
    </w:p>
    <w:p w14:paraId="149D05F0" w14:textId="77777777" w:rsidR="005B2F72" w:rsidRDefault="005B2F72" w:rsidP="005B2F72">
      <w:pPr>
        <w:pStyle w:val="Lijstalinea"/>
        <w:numPr>
          <w:ilvl w:val="0"/>
          <w:numId w:val="2"/>
        </w:numPr>
      </w:pPr>
      <w:r>
        <w:t>STELLING 4: De overheid/gemeente moet het advies van het CPB VAN DE LEEFOMGEVING</w:t>
      </w:r>
    </w:p>
    <w:p w14:paraId="66F97E0F" w14:textId="77777777" w:rsidR="005B2F72" w:rsidRDefault="005B2F72" w:rsidP="005B2F72">
      <w:pPr>
        <w:pStyle w:val="Lijstalinea"/>
      </w:pPr>
      <w:r>
        <w:t xml:space="preserve">                      Opvolgen. Geen kleine projectjes met en handvol windturbines maar grote</w:t>
      </w:r>
    </w:p>
    <w:p w14:paraId="0C65F64B" w14:textId="77777777" w:rsidR="005B2F72" w:rsidRDefault="005B2F72" w:rsidP="005B2F72">
      <w:pPr>
        <w:pStyle w:val="Lijstalinea"/>
      </w:pPr>
      <w:r>
        <w:t xml:space="preserve">                      Windparken aan de windrijke kust van Nederland en in zee.</w:t>
      </w:r>
    </w:p>
    <w:p w14:paraId="3EA663DA" w14:textId="77777777" w:rsidR="005B2F72" w:rsidRDefault="005B2F72" w:rsidP="005B2F72">
      <w:pPr>
        <w:pStyle w:val="Lijstalinea"/>
      </w:pPr>
      <w:r>
        <w:t>UITSLAG: 40 AANWEZIGEN WAREN DAARVOOR</w:t>
      </w:r>
    </w:p>
    <w:p w14:paraId="10517C6A" w14:textId="77777777" w:rsidR="0057121F" w:rsidRDefault="0057121F" w:rsidP="0057121F">
      <w:pPr>
        <w:pStyle w:val="Lijstalinea"/>
      </w:pPr>
    </w:p>
    <w:p w14:paraId="211E964C" w14:textId="77777777" w:rsidR="0057121F" w:rsidRDefault="0057121F" w:rsidP="0057121F">
      <w:pPr>
        <w:pStyle w:val="Lijstalinea"/>
      </w:pPr>
    </w:p>
    <w:p w14:paraId="2D78A665" w14:textId="77777777" w:rsidR="002A3DB3" w:rsidRDefault="002A3DB3" w:rsidP="00780931"/>
    <w:p w14:paraId="089440CB" w14:textId="77777777" w:rsidR="00F91526" w:rsidRDefault="00F91526"/>
    <w:sectPr w:rsidR="00F915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A4F56"/>
    <w:multiLevelType w:val="hybridMultilevel"/>
    <w:tmpl w:val="6A00E0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7D6396A"/>
    <w:multiLevelType w:val="hybridMultilevel"/>
    <w:tmpl w:val="66A2ECBC"/>
    <w:lvl w:ilvl="0" w:tplc="FF027D96">
      <w:numFmt w:val="bullet"/>
      <w:lvlText w:val="-"/>
      <w:lvlJc w:val="left"/>
      <w:pPr>
        <w:ind w:left="720" w:hanging="360"/>
      </w:pPr>
      <w:rPr>
        <w:rFonts w:ascii="Franklin Gothic Book" w:eastAsiaTheme="minorHAnsi" w:hAnsi="Franklin Gothic Book"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26"/>
    <w:rsid w:val="000B36F7"/>
    <w:rsid w:val="00123BBA"/>
    <w:rsid w:val="001E24A7"/>
    <w:rsid w:val="001F1590"/>
    <w:rsid w:val="002A3DB3"/>
    <w:rsid w:val="002D7EDE"/>
    <w:rsid w:val="002E2D24"/>
    <w:rsid w:val="005002E9"/>
    <w:rsid w:val="0057121F"/>
    <w:rsid w:val="00572C67"/>
    <w:rsid w:val="005A52E2"/>
    <w:rsid w:val="005B2F72"/>
    <w:rsid w:val="005D14A1"/>
    <w:rsid w:val="00607402"/>
    <w:rsid w:val="00711F5E"/>
    <w:rsid w:val="00780931"/>
    <w:rsid w:val="00843443"/>
    <w:rsid w:val="00861351"/>
    <w:rsid w:val="008D1124"/>
    <w:rsid w:val="00BB7D8F"/>
    <w:rsid w:val="00D62115"/>
    <w:rsid w:val="00E630DA"/>
    <w:rsid w:val="00EC490E"/>
    <w:rsid w:val="00EE2DEA"/>
    <w:rsid w:val="00F32193"/>
    <w:rsid w:val="00F66CE8"/>
    <w:rsid w:val="00F91526"/>
    <w:rsid w:val="00F97FA0"/>
    <w:rsid w:val="00FF56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C379D"/>
  <w15:chartTrackingRefBased/>
  <w15:docId w15:val="{424368BB-4892-40A1-A88F-048998D5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nl-NL"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C490E"/>
  </w:style>
  <w:style w:type="paragraph" w:styleId="Kop1">
    <w:name w:val="heading 1"/>
    <w:basedOn w:val="Standaard"/>
    <w:next w:val="Standaard"/>
    <w:link w:val="Kop1Char"/>
    <w:uiPriority w:val="9"/>
    <w:qFormat/>
    <w:rsid w:val="00EC490E"/>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Kop2">
    <w:name w:val="heading 2"/>
    <w:basedOn w:val="Standaard"/>
    <w:next w:val="Standaard"/>
    <w:link w:val="Kop2Char"/>
    <w:uiPriority w:val="9"/>
    <w:semiHidden/>
    <w:unhideWhenUsed/>
    <w:qFormat/>
    <w:rsid w:val="00EC490E"/>
    <w:pPr>
      <w:keepNext/>
      <w:keepLines/>
      <w:spacing w:before="120" w:after="0" w:line="240" w:lineRule="auto"/>
      <w:outlineLvl w:val="1"/>
    </w:pPr>
    <w:rPr>
      <w:rFonts w:asciiTheme="majorHAnsi" w:eastAsiaTheme="majorEastAsia" w:hAnsiTheme="majorHAnsi" w:cstheme="majorBidi"/>
      <w:sz w:val="36"/>
      <w:szCs w:val="36"/>
    </w:rPr>
  </w:style>
  <w:style w:type="paragraph" w:styleId="Kop3">
    <w:name w:val="heading 3"/>
    <w:basedOn w:val="Standaard"/>
    <w:next w:val="Standaard"/>
    <w:link w:val="Kop3Char"/>
    <w:uiPriority w:val="9"/>
    <w:semiHidden/>
    <w:unhideWhenUsed/>
    <w:qFormat/>
    <w:rsid w:val="00EC490E"/>
    <w:pPr>
      <w:keepNext/>
      <w:keepLines/>
      <w:spacing w:before="80" w:after="0" w:line="240" w:lineRule="auto"/>
      <w:outlineLvl w:val="2"/>
    </w:pPr>
    <w:rPr>
      <w:rFonts w:asciiTheme="majorHAnsi" w:eastAsiaTheme="majorEastAsia" w:hAnsiTheme="majorHAnsi" w:cstheme="majorBidi"/>
      <w:caps/>
      <w:sz w:val="28"/>
      <w:szCs w:val="28"/>
    </w:rPr>
  </w:style>
  <w:style w:type="paragraph" w:styleId="Kop4">
    <w:name w:val="heading 4"/>
    <w:basedOn w:val="Standaard"/>
    <w:next w:val="Standaard"/>
    <w:link w:val="Kop4Char"/>
    <w:uiPriority w:val="9"/>
    <w:semiHidden/>
    <w:unhideWhenUsed/>
    <w:qFormat/>
    <w:rsid w:val="00EC490E"/>
    <w:pPr>
      <w:keepNext/>
      <w:keepLines/>
      <w:spacing w:before="80" w:after="0" w:line="240" w:lineRule="auto"/>
      <w:outlineLvl w:val="3"/>
    </w:pPr>
    <w:rPr>
      <w:rFonts w:asciiTheme="majorHAnsi" w:eastAsiaTheme="majorEastAsia" w:hAnsiTheme="majorHAnsi" w:cstheme="majorBidi"/>
      <w:i/>
      <w:iCs/>
      <w:sz w:val="28"/>
      <w:szCs w:val="28"/>
    </w:rPr>
  </w:style>
  <w:style w:type="paragraph" w:styleId="Kop5">
    <w:name w:val="heading 5"/>
    <w:basedOn w:val="Standaard"/>
    <w:next w:val="Standaard"/>
    <w:link w:val="Kop5Char"/>
    <w:uiPriority w:val="9"/>
    <w:semiHidden/>
    <w:unhideWhenUsed/>
    <w:qFormat/>
    <w:rsid w:val="00EC490E"/>
    <w:pPr>
      <w:keepNext/>
      <w:keepLines/>
      <w:spacing w:before="80" w:after="0" w:line="240" w:lineRule="auto"/>
      <w:outlineLvl w:val="4"/>
    </w:pPr>
    <w:rPr>
      <w:rFonts w:asciiTheme="majorHAnsi" w:eastAsiaTheme="majorEastAsia" w:hAnsiTheme="majorHAnsi" w:cstheme="majorBidi"/>
      <w:sz w:val="24"/>
      <w:szCs w:val="24"/>
    </w:rPr>
  </w:style>
  <w:style w:type="paragraph" w:styleId="Kop6">
    <w:name w:val="heading 6"/>
    <w:basedOn w:val="Standaard"/>
    <w:next w:val="Standaard"/>
    <w:link w:val="Kop6Char"/>
    <w:uiPriority w:val="9"/>
    <w:semiHidden/>
    <w:unhideWhenUsed/>
    <w:qFormat/>
    <w:rsid w:val="00EC490E"/>
    <w:pPr>
      <w:keepNext/>
      <w:keepLines/>
      <w:spacing w:before="80" w:after="0" w:line="240" w:lineRule="auto"/>
      <w:outlineLvl w:val="5"/>
    </w:pPr>
    <w:rPr>
      <w:rFonts w:asciiTheme="majorHAnsi" w:eastAsiaTheme="majorEastAsia" w:hAnsiTheme="majorHAnsi" w:cstheme="majorBidi"/>
      <w:i/>
      <w:iCs/>
      <w:sz w:val="24"/>
      <w:szCs w:val="24"/>
    </w:rPr>
  </w:style>
  <w:style w:type="paragraph" w:styleId="Kop7">
    <w:name w:val="heading 7"/>
    <w:basedOn w:val="Standaard"/>
    <w:next w:val="Standaard"/>
    <w:link w:val="Kop7Char"/>
    <w:uiPriority w:val="9"/>
    <w:semiHidden/>
    <w:unhideWhenUsed/>
    <w:qFormat/>
    <w:rsid w:val="00EC490E"/>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Kop8">
    <w:name w:val="heading 8"/>
    <w:basedOn w:val="Standaard"/>
    <w:next w:val="Standaard"/>
    <w:link w:val="Kop8Char"/>
    <w:uiPriority w:val="9"/>
    <w:semiHidden/>
    <w:unhideWhenUsed/>
    <w:qFormat/>
    <w:rsid w:val="00EC490E"/>
    <w:pPr>
      <w:keepNext/>
      <w:keepLines/>
      <w:spacing w:before="80" w:after="0" w:line="240" w:lineRule="auto"/>
      <w:outlineLvl w:val="7"/>
    </w:pPr>
    <w:rPr>
      <w:rFonts w:asciiTheme="majorHAnsi" w:eastAsiaTheme="majorEastAsia" w:hAnsiTheme="majorHAnsi" w:cstheme="majorBidi"/>
      <w:caps/>
    </w:rPr>
  </w:style>
  <w:style w:type="paragraph" w:styleId="Kop9">
    <w:name w:val="heading 9"/>
    <w:basedOn w:val="Standaard"/>
    <w:next w:val="Standaard"/>
    <w:link w:val="Kop9Char"/>
    <w:uiPriority w:val="9"/>
    <w:semiHidden/>
    <w:unhideWhenUsed/>
    <w:qFormat/>
    <w:rsid w:val="00EC490E"/>
    <w:pPr>
      <w:keepNext/>
      <w:keepLines/>
      <w:spacing w:before="80" w:after="0" w:line="240" w:lineRule="auto"/>
      <w:outlineLvl w:val="8"/>
    </w:pPr>
    <w:rPr>
      <w:rFonts w:asciiTheme="majorHAnsi" w:eastAsiaTheme="majorEastAsia" w:hAnsiTheme="majorHAnsi" w:cstheme="majorBidi"/>
      <w:i/>
      <w:iCs/>
      <w: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490E"/>
    <w:rPr>
      <w:rFonts w:asciiTheme="majorHAnsi" w:eastAsiaTheme="majorEastAsia" w:hAnsiTheme="majorHAnsi" w:cstheme="majorBidi"/>
      <w:caps/>
      <w:spacing w:val="10"/>
      <w:sz w:val="36"/>
      <w:szCs w:val="36"/>
    </w:rPr>
  </w:style>
  <w:style w:type="character" w:customStyle="1" w:styleId="Kop2Char">
    <w:name w:val="Kop 2 Char"/>
    <w:basedOn w:val="Standaardalinea-lettertype"/>
    <w:link w:val="Kop2"/>
    <w:uiPriority w:val="9"/>
    <w:semiHidden/>
    <w:rsid w:val="00EC490E"/>
    <w:rPr>
      <w:rFonts w:asciiTheme="majorHAnsi" w:eastAsiaTheme="majorEastAsia" w:hAnsiTheme="majorHAnsi" w:cstheme="majorBidi"/>
      <w:sz w:val="36"/>
      <w:szCs w:val="36"/>
    </w:rPr>
  </w:style>
  <w:style w:type="character" w:customStyle="1" w:styleId="Kop3Char">
    <w:name w:val="Kop 3 Char"/>
    <w:basedOn w:val="Standaardalinea-lettertype"/>
    <w:link w:val="Kop3"/>
    <w:uiPriority w:val="9"/>
    <w:semiHidden/>
    <w:rsid w:val="00EC490E"/>
    <w:rPr>
      <w:rFonts w:asciiTheme="majorHAnsi" w:eastAsiaTheme="majorEastAsia" w:hAnsiTheme="majorHAnsi" w:cstheme="majorBidi"/>
      <w:caps/>
      <w:sz w:val="28"/>
      <w:szCs w:val="28"/>
    </w:rPr>
  </w:style>
  <w:style w:type="character" w:customStyle="1" w:styleId="Kop4Char">
    <w:name w:val="Kop 4 Char"/>
    <w:basedOn w:val="Standaardalinea-lettertype"/>
    <w:link w:val="Kop4"/>
    <w:uiPriority w:val="9"/>
    <w:semiHidden/>
    <w:rsid w:val="00EC490E"/>
    <w:rPr>
      <w:rFonts w:asciiTheme="majorHAnsi" w:eastAsiaTheme="majorEastAsia" w:hAnsiTheme="majorHAnsi" w:cstheme="majorBidi"/>
      <w:i/>
      <w:iCs/>
      <w:sz w:val="28"/>
      <w:szCs w:val="28"/>
    </w:rPr>
  </w:style>
  <w:style w:type="character" w:customStyle="1" w:styleId="Kop5Char">
    <w:name w:val="Kop 5 Char"/>
    <w:basedOn w:val="Standaardalinea-lettertype"/>
    <w:link w:val="Kop5"/>
    <w:uiPriority w:val="9"/>
    <w:semiHidden/>
    <w:rsid w:val="00EC490E"/>
    <w:rPr>
      <w:rFonts w:asciiTheme="majorHAnsi" w:eastAsiaTheme="majorEastAsia" w:hAnsiTheme="majorHAnsi" w:cstheme="majorBidi"/>
      <w:sz w:val="24"/>
      <w:szCs w:val="24"/>
    </w:rPr>
  </w:style>
  <w:style w:type="character" w:customStyle="1" w:styleId="Kop6Char">
    <w:name w:val="Kop 6 Char"/>
    <w:basedOn w:val="Standaardalinea-lettertype"/>
    <w:link w:val="Kop6"/>
    <w:uiPriority w:val="9"/>
    <w:semiHidden/>
    <w:rsid w:val="00EC490E"/>
    <w:rPr>
      <w:rFonts w:asciiTheme="majorHAnsi" w:eastAsiaTheme="majorEastAsia" w:hAnsiTheme="majorHAnsi" w:cstheme="majorBidi"/>
      <w:i/>
      <w:iCs/>
      <w:sz w:val="24"/>
      <w:szCs w:val="24"/>
    </w:rPr>
  </w:style>
  <w:style w:type="character" w:customStyle="1" w:styleId="Kop7Char">
    <w:name w:val="Kop 7 Char"/>
    <w:basedOn w:val="Standaardalinea-lettertype"/>
    <w:link w:val="Kop7"/>
    <w:uiPriority w:val="9"/>
    <w:semiHidden/>
    <w:rsid w:val="00EC490E"/>
    <w:rPr>
      <w:rFonts w:asciiTheme="majorHAnsi" w:eastAsiaTheme="majorEastAsia" w:hAnsiTheme="majorHAnsi" w:cstheme="majorBidi"/>
      <w:color w:val="595959" w:themeColor="text1" w:themeTint="A6"/>
      <w:sz w:val="24"/>
      <w:szCs w:val="24"/>
    </w:rPr>
  </w:style>
  <w:style w:type="character" w:customStyle="1" w:styleId="Kop8Char">
    <w:name w:val="Kop 8 Char"/>
    <w:basedOn w:val="Standaardalinea-lettertype"/>
    <w:link w:val="Kop8"/>
    <w:uiPriority w:val="9"/>
    <w:semiHidden/>
    <w:rsid w:val="00EC490E"/>
    <w:rPr>
      <w:rFonts w:asciiTheme="majorHAnsi" w:eastAsiaTheme="majorEastAsia" w:hAnsiTheme="majorHAnsi" w:cstheme="majorBidi"/>
      <w:caps/>
    </w:rPr>
  </w:style>
  <w:style w:type="character" w:customStyle="1" w:styleId="Kop9Char">
    <w:name w:val="Kop 9 Char"/>
    <w:basedOn w:val="Standaardalinea-lettertype"/>
    <w:link w:val="Kop9"/>
    <w:uiPriority w:val="9"/>
    <w:semiHidden/>
    <w:rsid w:val="00EC490E"/>
    <w:rPr>
      <w:rFonts w:asciiTheme="majorHAnsi" w:eastAsiaTheme="majorEastAsia" w:hAnsiTheme="majorHAnsi" w:cstheme="majorBidi"/>
      <w:i/>
      <w:iCs/>
      <w:caps/>
    </w:rPr>
  </w:style>
  <w:style w:type="paragraph" w:styleId="Bijschrift">
    <w:name w:val="caption"/>
    <w:basedOn w:val="Standaard"/>
    <w:next w:val="Standaard"/>
    <w:uiPriority w:val="35"/>
    <w:semiHidden/>
    <w:unhideWhenUsed/>
    <w:qFormat/>
    <w:rsid w:val="00EC490E"/>
    <w:pPr>
      <w:spacing w:line="240" w:lineRule="auto"/>
    </w:pPr>
    <w:rPr>
      <w:b/>
      <w:bCs/>
      <w:color w:val="ED7D31" w:themeColor="accent2"/>
      <w:spacing w:val="10"/>
      <w:sz w:val="16"/>
      <w:szCs w:val="16"/>
    </w:rPr>
  </w:style>
  <w:style w:type="paragraph" w:styleId="Titel">
    <w:name w:val="Title"/>
    <w:basedOn w:val="Standaard"/>
    <w:next w:val="Standaard"/>
    <w:link w:val="TitelChar"/>
    <w:uiPriority w:val="10"/>
    <w:qFormat/>
    <w:rsid w:val="00EC490E"/>
    <w:pPr>
      <w:spacing w:after="0" w:line="240" w:lineRule="auto"/>
      <w:contextualSpacing/>
    </w:pPr>
    <w:rPr>
      <w:rFonts w:asciiTheme="majorHAnsi" w:eastAsiaTheme="majorEastAsia" w:hAnsiTheme="majorHAnsi" w:cstheme="majorBidi"/>
      <w:caps/>
      <w:spacing w:val="40"/>
      <w:sz w:val="76"/>
      <w:szCs w:val="76"/>
    </w:rPr>
  </w:style>
  <w:style w:type="character" w:customStyle="1" w:styleId="TitelChar">
    <w:name w:val="Titel Char"/>
    <w:basedOn w:val="Standaardalinea-lettertype"/>
    <w:link w:val="Titel"/>
    <w:uiPriority w:val="10"/>
    <w:rsid w:val="00EC490E"/>
    <w:rPr>
      <w:rFonts w:asciiTheme="majorHAnsi" w:eastAsiaTheme="majorEastAsia" w:hAnsiTheme="majorHAnsi" w:cstheme="majorBidi"/>
      <w:caps/>
      <w:spacing w:val="40"/>
      <w:sz w:val="76"/>
      <w:szCs w:val="76"/>
    </w:rPr>
  </w:style>
  <w:style w:type="paragraph" w:styleId="Ondertitel">
    <w:name w:val="Subtitle"/>
    <w:basedOn w:val="Standaard"/>
    <w:next w:val="Standaard"/>
    <w:link w:val="OndertitelChar"/>
    <w:uiPriority w:val="11"/>
    <w:qFormat/>
    <w:rsid w:val="00EC490E"/>
    <w:pPr>
      <w:numPr>
        <w:ilvl w:val="1"/>
      </w:numPr>
      <w:spacing w:after="240"/>
    </w:pPr>
    <w:rPr>
      <w:color w:val="000000" w:themeColor="text1"/>
      <w:sz w:val="24"/>
      <w:szCs w:val="24"/>
    </w:rPr>
  </w:style>
  <w:style w:type="character" w:customStyle="1" w:styleId="OndertitelChar">
    <w:name w:val="Ondertitel Char"/>
    <w:basedOn w:val="Standaardalinea-lettertype"/>
    <w:link w:val="Ondertitel"/>
    <w:uiPriority w:val="11"/>
    <w:rsid w:val="00EC490E"/>
    <w:rPr>
      <w:color w:val="000000" w:themeColor="text1"/>
      <w:sz w:val="24"/>
      <w:szCs w:val="24"/>
    </w:rPr>
  </w:style>
  <w:style w:type="character" w:styleId="Zwaar">
    <w:name w:val="Strong"/>
    <w:basedOn w:val="Standaardalinea-lettertype"/>
    <w:uiPriority w:val="22"/>
    <w:qFormat/>
    <w:rsid w:val="00EC490E"/>
    <w:rPr>
      <w:rFonts w:asciiTheme="minorHAnsi" w:eastAsiaTheme="minorEastAsia" w:hAnsiTheme="minorHAnsi" w:cstheme="minorBidi"/>
      <w:b/>
      <w:bCs/>
      <w:spacing w:val="0"/>
      <w:w w:val="100"/>
      <w:position w:val="0"/>
      <w:sz w:val="20"/>
      <w:szCs w:val="20"/>
    </w:rPr>
  </w:style>
  <w:style w:type="character" w:styleId="Nadruk">
    <w:name w:val="Emphasis"/>
    <w:basedOn w:val="Standaardalinea-lettertype"/>
    <w:uiPriority w:val="20"/>
    <w:qFormat/>
    <w:rsid w:val="00EC490E"/>
    <w:rPr>
      <w:rFonts w:asciiTheme="minorHAnsi" w:eastAsiaTheme="minorEastAsia" w:hAnsiTheme="minorHAnsi" w:cstheme="minorBidi"/>
      <w:i/>
      <w:iCs/>
      <w:color w:val="C45911" w:themeColor="accent2" w:themeShade="BF"/>
      <w:sz w:val="20"/>
      <w:szCs w:val="20"/>
    </w:rPr>
  </w:style>
  <w:style w:type="paragraph" w:styleId="Geenafstand">
    <w:name w:val="No Spacing"/>
    <w:uiPriority w:val="1"/>
    <w:qFormat/>
    <w:rsid w:val="00EC490E"/>
    <w:pPr>
      <w:spacing w:after="0" w:line="240" w:lineRule="auto"/>
    </w:pPr>
  </w:style>
  <w:style w:type="paragraph" w:styleId="Citaat">
    <w:name w:val="Quote"/>
    <w:basedOn w:val="Standaard"/>
    <w:next w:val="Standaard"/>
    <w:link w:val="CitaatChar"/>
    <w:uiPriority w:val="29"/>
    <w:qFormat/>
    <w:rsid w:val="00EC490E"/>
    <w:pPr>
      <w:spacing w:before="160"/>
      <w:ind w:left="720"/>
    </w:pPr>
    <w:rPr>
      <w:rFonts w:asciiTheme="majorHAnsi" w:eastAsiaTheme="majorEastAsia" w:hAnsiTheme="majorHAnsi" w:cstheme="majorBidi"/>
      <w:sz w:val="24"/>
      <w:szCs w:val="24"/>
    </w:rPr>
  </w:style>
  <w:style w:type="character" w:customStyle="1" w:styleId="CitaatChar">
    <w:name w:val="Citaat Char"/>
    <w:basedOn w:val="Standaardalinea-lettertype"/>
    <w:link w:val="Citaat"/>
    <w:uiPriority w:val="29"/>
    <w:rsid w:val="00EC490E"/>
    <w:rPr>
      <w:rFonts w:asciiTheme="majorHAnsi" w:eastAsiaTheme="majorEastAsia" w:hAnsiTheme="majorHAnsi" w:cstheme="majorBidi"/>
      <w:sz w:val="24"/>
      <w:szCs w:val="24"/>
    </w:rPr>
  </w:style>
  <w:style w:type="paragraph" w:styleId="Duidelijkcitaat">
    <w:name w:val="Intense Quote"/>
    <w:basedOn w:val="Standaard"/>
    <w:next w:val="Standaard"/>
    <w:link w:val="DuidelijkcitaatChar"/>
    <w:uiPriority w:val="30"/>
    <w:qFormat/>
    <w:rsid w:val="00EC490E"/>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DuidelijkcitaatChar">
    <w:name w:val="Duidelijk citaat Char"/>
    <w:basedOn w:val="Standaardalinea-lettertype"/>
    <w:link w:val="Duidelijkcitaat"/>
    <w:uiPriority w:val="30"/>
    <w:rsid w:val="00EC490E"/>
    <w:rPr>
      <w:rFonts w:asciiTheme="majorHAnsi" w:eastAsiaTheme="majorEastAsia" w:hAnsiTheme="majorHAnsi" w:cstheme="majorBidi"/>
      <w:caps/>
      <w:color w:val="C45911" w:themeColor="accent2" w:themeShade="BF"/>
      <w:spacing w:val="10"/>
      <w:sz w:val="28"/>
      <w:szCs w:val="28"/>
    </w:rPr>
  </w:style>
  <w:style w:type="character" w:styleId="Subtielebenadrukking">
    <w:name w:val="Subtle Emphasis"/>
    <w:basedOn w:val="Standaardalinea-lettertype"/>
    <w:uiPriority w:val="19"/>
    <w:qFormat/>
    <w:rsid w:val="00EC490E"/>
    <w:rPr>
      <w:i/>
      <w:iCs/>
      <w:color w:val="auto"/>
    </w:rPr>
  </w:style>
  <w:style w:type="character" w:styleId="Intensievebenadrukking">
    <w:name w:val="Intense Emphasis"/>
    <w:basedOn w:val="Standaardalinea-lettertype"/>
    <w:uiPriority w:val="21"/>
    <w:qFormat/>
    <w:rsid w:val="00EC490E"/>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ieleverwijzing">
    <w:name w:val="Subtle Reference"/>
    <w:basedOn w:val="Standaardalinea-lettertype"/>
    <w:uiPriority w:val="31"/>
    <w:qFormat/>
    <w:rsid w:val="00EC490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ieveverwijzing">
    <w:name w:val="Intense Reference"/>
    <w:basedOn w:val="Standaardalinea-lettertype"/>
    <w:uiPriority w:val="32"/>
    <w:qFormat/>
    <w:rsid w:val="00EC490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itelvanboek">
    <w:name w:val="Book Title"/>
    <w:basedOn w:val="Standaardalinea-lettertype"/>
    <w:uiPriority w:val="33"/>
    <w:qFormat/>
    <w:rsid w:val="00EC490E"/>
    <w:rPr>
      <w:rFonts w:asciiTheme="minorHAnsi" w:eastAsiaTheme="minorEastAsia" w:hAnsiTheme="minorHAnsi" w:cstheme="minorBidi"/>
      <w:b/>
      <w:bCs/>
      <w:i/>
      <w:iCs/>
      <w:caps w:val="0"/>
      <w:smallCaps w:val="0"/>
      <w:color w:val="auto"/>
      <w:spacing w:val="10"/>
      <w:w w:val="100"/>
      <w:sz w:val="20"/>
      <w:szCs w:val="20"/>
    </w:rPr>
  </w:style>
  <w:style w:type="paragraph" w:styleId="Kopvaninhoudsopgave">
    <w:name w:val="TOC Heading"/>
    <w:basedOn w:val="Kop1"/>
    <w:next w:val="Standaard"/>
    <w:uiPriority w:val="39"/>
    <w:semiHidden/>
    <w:unhideWhenUsed/>
    <w:qFormat/>
    <w:rsid w:val="00EC490E"/>
    <w:pPr>
      <w:outlineLvl w:val="9"/>
    </w:pPr>
  </w:style>
  <w:style w:type="paragraph" w:styleId="Lijstalinea">
    <w:name w:val="List Paragraph"/>
    <w:basedOn w:val="Standaard"/>
    <w:uiPriority w:val="34"/>
    <w:qFormat/>
    <w:rsid w:val="00711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1117</Words>
  <Characters>6149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 van Herve</dc:creator>
  <cp:keywords/>
  <dc:description/>
  <cp:lastModifiedBy>Land van Herve</cp:lastModifiedBy>
  <cp:revision>3</cp:revision>
  <dcterms:created xsi:type="dcterms:W3CDTF">2019-11-24T18:27:00Z</dcterms:created>
  <dcterms:modified xsi:type="dcterms:W3CDTF">2019-11-24T18:29:00Z</dcterms:modified>
</cp:coreProperties>
</file>